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02" w:rsidRPr="001C67DE" w:rsidRDefault="00B36502" w:rsidP="00592BCD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1C67DE">
        <w:rPr>
          <w:rFonts w:ascii="Arial" w:hAnsi="Arial" w:cs="Arial"/>
          <w:bCs/>
          <w:color w:val="000000"/>
          <w:sz w:val="24"/>
          <w:szCs w:val="24"/>
        </w:rPr>
        <w:t xml:space="preserve">ΤΕΧΝΙΚΕΣ ΠΡΟΔΙΑΓΡΑΦΕΣ ΠΡΟΜΗΘΕΙΑΣ ΥΓΡΟΥ ΑΖΩΤΟΥ ΙΑΤΡΙΚΗΣ ΧΡΗΣΗΣ </w:t>
      </w:r>
      <w:r w:rsidR="008F4BE7">
        <w:rPr>
          <w:rFonts w:ascii="Arial" w:hAnsi="Arial" w:cs="Arial"/>
          <w:bCs/>
          <w:color w:val="000000"/>
          <w:sz w:val="24"/>
          <w:szCs w:val="24"/>
        </w:rPr>
        <w:t xml:space="preserve"> ΣΕ</w:t>
      </w:r>
      <w:r w:rsidRPr="001C67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4BE7" w:rsidRPr="008F4BE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1C67DE">
        <w:rPr>
          <w:rFonts w:ascii="Arial" w:hAnsi="Arial" w:cs="Arial"/>
          <w:bCs/>
          <w:color w:val="000000"/>
          <w:sz w:val="24"/>
          <w:szCs w:val="24"/>
        </w:rPr>
        <w:t>ΚΡΥΟΓΕΝΙΚΑ ΔΟΧΕΙΑ</w:t>
      </w:r>
    </w:p>
    <w:p w:rsidR="00B36502" w:rsidRPr="001C67DE" w:rsidRDefault="00B36502" w:rsidP="00592BCD">
      <w:pPr>
        <w:spacing w:line="240" w:lineRule="auto"/>
        <w:jc w:val="both"/>
        <w:rPr>
          <w:sz w:val="20"/>
          <w:szCs w:val="24"/>
        </w:rPr>
      </w:pPr>
    </w:p>
    <w:p w:rsidR="00B36502" w:rsidRPr="007F2E9F" w:rsidRDefault="00B36502" w:rsidP="00592BCD">
      <w:pPr>
        <w:spacing w:line="240" w:lineRule="auto"/>
        <w:jc w:val="both"/>
        <w:rPr>
          <w:b/>
          <w:sz w:val="24"/>
          <w:szCs w:val="24"/>
        </w:rPr>
      </w:pPr>
      <w:r w:rsidRPr="007F2E9F">
        <w:rPr>
          <w:color w:val="000000"/>
          <w:sz w:val="24"/>
          <w:szCs w:val="24"/>
        </w:rPr>
        <w:t xml:space="preserve">Οι διαγωνιζόμενοι καλούνται να προσφέρουν υγρό άζωτο για ιατρική χρήση, προς πλήρωση των </w:t>
      </w:r>
      <w:proofErr w:type="spellStart"/>
      <w:r w:rsidRPr="007F2E9F">
        <w:rPr>
          <w:color w:val="000000"/>
          <w:sz w:val="24"/>
          <w:szCs w:val="24"/>
        </w:rPr>
        <w:t>κρυογενικών</w:t>
      </w:r>
      <w:proofErr w:type="spellEnd"/>
      <w:r w:rsidRPr="007F2E9F">
        <w:rPr>
          <w:color w:val="000000"/>
          <w:sz w:val="24"/>
          <w:szCs w:val="24"/>
        </w:rPr>
        <w:t xml:space="preserve"> δοχείων ιδιοκτησίας του  Ιδρύματος.</w:t>
      </w:r>
    </w:p>
    <w:p w:rsidR="00B36502" w:rsidRPr="007F2E9F" w:rsidRDefault="00B36502" w:rsidP="00592BCD">
      <w:pPr>
        <w:spacing w:line="240" w:lineRule="auto"/>
        <w:jc w:val="both"/>
        <w:rPr>
          <w:b/>
          <w:sz w:val="24"/>
          <w:szCs w:val="24"/>
        </w:rPr>
      </w:pPr>
      <w:r w:rsidRPr="007F2E9F">
        <w:rPr>
          <w:color w:val="000000"/>
          <w:sz w:val="24"/>
          <w:szCs w:val="24"/>
        </w:rPr>
        <w:t xml:space="preserve">Τα </w:t>
      </w:r>
      <w:proofErr w:type="spellStart"/>
      <w:r w:rsidRPr="007F2E9F">
        <w:rPr>
          <w:color w:val="000000"/>
          <w:sz w:val="24"/>
          <w:szCs w:val="24"/>
        </w:rPr>
        <w:t>κρυογενικά</w:t>
      </w:r>
      <w:proofErr w:type="spellEnd"/>
      <w:r w:rsidRPr="007F2E9F">
        <w:rPr>
          <w:color w:val="000000"/>
          <w:sz w:val="24"/>
          <w:szCs w:val="24"/>
        </w:rPr>
        <w:t xml:space="preserve"> δοχεία ιδιοκτησίας του Ιδρύματος έχουν τις κατωτέρω χωρητικότητες:</w:t>
      </w:r>
    </w:p>
    <w:p w:rsidR="00B36502" w:rsidRPr="00107010" w:rsidRDefault="008F10FF" w:rsidP="00592BCD">
      <w:pPr>
        <w:spacing w:line="240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Α</w:t>
      </w:r>
      <w:r w:rsidR="00107010" w:rsidRPr="00592BCD">
        <w:rPr>
          <w:color w:val="000000"/>
          <w:sz w:val="24"/>
          <w:szCs w:val="24"/>
        </w:rPr>
        <w:t>.</w:t>
      </w:r>
      <w:r w:rsidR="00592BCD">
        <w:rPr>
          <w:color w:val="000000"/>
          <w:sz w:val="24"/>
          <w:szCs w:val="24"/>
        </w:rPr>
        <w:t xml:space="preserve"> 180</w:t>
      </w:r>
      <w:r w:rsidR="00B36502" w:rsidRPr="00592BCD">
        <w:rPr>
          <w:color w:val="000000"/>
          <w:sz w:val="24"/>
          <w:szCs w:val="24"/>
        </w:rPr>
        <w:t xml:space="preserve"> </w:t>
      </w:r>
      <w:r w:rsidR="00B36502" w:rsidRPr="007F2E9F">
        <w:rPr>
          <w:color w:val="000000"/>
          <w:sz w:val="24"/>
          <w:szCs w:val="24"/>
          <w:lang w:val="en-US"/>
        </w:rPr>
        <w:t>lit</w:t>
      </w:r>
    </w:p>
    <w:p w:rsidR="00B36502" w:rsidRPr="00107010" w:rsidRDefault="008F10FF" w:rsidP="00592BCD">
      <w:pPr>
        <w:spacing w:line="240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Β</w:t>
      </w:r>
      <w:r w:rsidR="00B36502" w:rsidRPr="00107010">
        <w:rPr>
          <w:sz w:val="24"/>
          <w:szCs w:val="24"/>
        </w:rPr>
        <w:t xml:space="preserve">. </w:t>
      </w:r>
      <w:r w:rsidR="00B36502" w:rsidRPr="00107010">
        <w:rPr>
          <w:color w:val="000000"/>
          <w:sz w:val="24"/>
          <w:szCs w:val="24"/>
        </w:rPr>
        <w:t xml:space="preserve">240 </w:t>
      </w:r>
      <w:r w:rsidR="00B36502" w:rsidRPr="007F2E9F">
        <w:rPr>
          <w:color w:val="000000"/>
          <w:sz w:val="24"/>
          <w:szCs w:val="24"/>
          <w:lang w:val="en-US"/>
        </w:rPr>
        <w:t>lit</w:t>
      </w:r>
    </w:p>
    <w:p w:rsidR="00B36502" w:rsidRPr="007F2E9F" w:rsidRDefault="00B36502" w:rsidP="00592BCD">
      <w:pPr>
        <w:spacing w:line="240" w:lineRule="auto"/>
        <w:jc w:val="both"/>
        <w:rPr>
          <w:b/>
          <w:sz w:val="24"/>
          <w:szCs w:val="24"/>
        </w:rPr>
      </w:pPr>
      <w:r w:rsidRPr="007F2E9F">
        <w:rPr>
          <w:bCs/>
          <w:color w:val="000000"/>
          <w:sz w:val="24"/>
          <w:szCs w:val="24"/>
        </w:rPr>
        <w:t>3.1. ΠΡΟΔΙΑΓΡΑΦΗ ΥΓΡΟΥ ΑΖΩΤΟΥ ΓΙΑ ΙΑΤΡΙΚΗ ΧΡΗΣΗ</w:t>
      </w:r>
    </w:p>
    <w:p w:rsidR="00B36502" w:rsidRPr="007F2E9F" w:rsidRDefault="00B36502" w:rsidP="00592BCD">
      <w:pPr>
        <w:spacing w:line="240" w:lineRule="auto"/>
        <w:jc w:val="both"/>
        <w:rPr>
          <w:b/>
          <w:sz w:val="24"/>
          <w:szCs w:val="24"/>
        </w:rPr>
      </w:pPr>
      <w:r w:rsidRPr="007F2E9F">
        <w:rPr>
          <w:color w:val="000000"/>
          <w:sz w:val="24"/>
          <w:szCs w:val="24"/>
        </w:rPr>
        <w:t>Το προσφερόμενο υγρό άζωτο για ιατρική χρήση πρέπει να πληροί ως προς τη σύστασή του, τους όρους της ισχύουσας Ελληνικής φαρμακοποιίας και η ελάχιστη επί τοις % περιεκτικότητά του καθώς και τα μέγιστα επιτρεπόμενα όρια ορισμένων ουσιών σε αυτό πρέπει να είναι σύμφωνα με την ισχύουσα Ελληνική και Ευρωπαϊκή φαρμακοποιία ήτοι:</w:t>
      </w:r>
    </w:p>
    <w:p w:rsidR="00B36502" w:rsidRPr="007F2E9F" w:rsidRDefault="00774B5F" w:rsidP="00592BCD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Άζωτο</w:t>
      </w:r>
      <w:r w:rsidR="008F10FF">
        <w:rPr>
          <w:bCs/>
          <w:color w:val="000000"/>
          <w:sz w:val="24"/>
          <w:szCs w:val="24"/>
        </w:rPr>
        <w:t xml:space="preserve"> για ιατρική χρήση  (Προδιαγραφές  </w:t>
      </w:r>
      <w:proofErr w:type="spellStart"/>
      <w:r w:rsidR="008F10FF">
        <w:rPr>
          <w:bCs/>
          <w:color w:val="000000"/>
          <w:sz w:val="24"/>
          <w:szCs w:val="24"/>
        </w:rPr>
        <w:t>Καθαρότητος</w:t>
      </w:r>
      <w:proofErr w:type="spellEnd"/>
      <w:r w:rsidR="008F10FF">
        <w:rPr>
          <w:bCs/>
          <w:color w:val="000000"/>
          <w:sz w:val="24"/>
          <w:szCs w:val="24"/>
        </w:rPr>
        <w:t xml:space="preserve"> </w:t>
      </w:r>
      <w:r w:rsidR="00B36502" w:rsidRPr="007F2E9F">
        <w:rPr>
          <w:bCs/>
          <w:color w:val="000000"/>
          <w:sz w:val="24"/>
          <w:szCs w:val="24"/>
        </w:rPr>
        <w:t>):</w:t>
      </w:r>
      <w:r w:rsidR="00B36502" w:rsidRPr="007F2E9F">
        <w:rPr>
          <w:color w:val="000000"/>
          <w:sz w:val="24"/>
          <w:szCs w:val="24"/>
        </w:rPr>
        <w:t xml:space="preserve"> Ν 2 ≥ 99,5%, CO 2 ≤ 300 </w:t>
      </w:r>
      <w:proofErr w:type="spellStart"/>
      <w:r w:rsidR="00B36502" w:rsidRPr="007F2E9F">
        <w:rPr>
          <w:color w:val="000000"/>
          <w:sz w:val="24"/>
          <w:szCs w:val="24"/>
        </w:rPr>
        <w:t>ppm</w:t>
      </w:r>
      <w:proofErr w:type="spellEnd"/>
      <w:r w:rsidR="00B36502" w:rsidRPr="007F2E9F">
        <w:rPr>
          <w:color w:val="000000"/>
          <w:sz w:val="24"/>
          <w:szCs w:val="24"/>
        </w:rPr>
        <w:t xml:space="preserve">, CO ≤ 5 </w:t>
      </w:r>
      <w:proofErr w:type="spellStart"/>
      <w:r w:rsidR="00B36502" w:rsidRPr="007F2E9F">
        <w:rPr>
          <w:color w:val="000000"/>
          <w:sz w:val="24"/>
          <w:szCs w:val="24"/>
        </w:rPr>
        <w:t>ppm</w:t>
      </w:r>
      <w:proofErr w:type="spellEnd"/>
      <w:r w:rsidR="00B36502" w:rsidRPr="007F2E9F">
        <w:rPr>
          <w:color w:val="000000"/>
          <w:sz w:val="24"/>
          <w:szCs w:val="24"/>
        </w:rPr>
        <w:t xml:space="preserve">, H2O ≤ 67 </w:t>
      </w:r>
      <w:proofErr w:type="spellStart"/>
      <w:r w:rsidR="00B36502" w:rsidRPr="007F2E9F">
        <w:rPr>
          <w:color w:val="000000"/>
          <w:sz w:val="24"/>
          <w:szCs w:val="24"/>
        </w:rPr>
        <w:t>ppm</w:t>
      </w:r>
      <w:proofErr w:type="spellEnd"/>
      <w:r w:rsidR="00B36502" w:rsidRPr="007F2E9F">
        <w:rPr>
          <w:color w:val="000000"/>
          <w:sz w:val="24"/>
          <w:szCs w:val="24"/>
        </w:rPr>
        <w:t xml:space="preserve">, Ο 2 ≤ 50 </w:t>
      </w:r>
      <w:proofErr w:type="spellStart"/>
      <w:r w:rsidR="00B36502" w:rsidRPr="007F2E9F">
        <w:rPr>
          <w:color w:val="000000"/>
          <w:sz w:val="24"/>
          <w:szCs w:val="24"/>
        </w:rPr>
        <w:t>ppm</w:t>
      </w:r>
      <w:proofErr w:type="spellEnd"/>
      <w:r w:rsidR="00B36502" w:rsidRPr="007F2E9F">
        <w:rPr>
          <w:bCs/>
          <w:color w:val="000000"/>
          <w:sz w:val="24"/>
          <w:szCs w:val="24"/>
        </w:rPr>
        <w:t xml:space="preserve"> </w:t>
      </w:r>
    </w:p>
    <w:p w:rsidR="00B36502" w:rsidRPr="007F2E9F" w:rsidRDefault="00B36502" w:rsidP="00592BCD">
      <w:pPr>
        <w:spacing w:line="240" w:lineRule="auto"/>
        <w:jc w:val="both"/>
        <w:rPr>
          <w:b/>
          <w:sz w:val="24"/>
          <w:szCs w:val="24"/>
        </w:rPr>
      </w:pPr>
    </w:p>
    <w:p w:rsidR="00B36502" w:rsidRPr="007F2E9F" w:rsidRDefault="00B36502" w:rsidP="00592BCD">
      <w:pPr>
        <w:spacing w:line="240" w:lineRule="auto"/>
        <w:jc w:val="both"/>
        <w:rPr>
          <w:b/>
          <w:sz w:val="24"/>
          <w:szCs w:val="24"/>
        </w:rPr>
      </w:pPr>
      <w:r w:rsidRPr="007F2E9F">
        <w:rPr>
          <w:color w:val="000000"/>
          <w:sz w:val="24"/>
          <w:szCs w:val="24"/>
        </w:rPr>
        <w:t>Οι διαγωνιζόμενοι υποχρεούνται να δηλώσουν το εργοστάσιο παραγωγής υγρού αζώτου και να καταθέσουν με την τεχνική τους προσφορά με ποινή αποκλεισμού τα κάτωθι:</w:t>
      </w:r>
    </w:p>
    <w:p w:rsidR="00592BCD" w:rsidRPr="00EC385A" w:rsidRDefault="00B36502" w:rsidP="00592BCD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sz w:val="24"/>
          <w:szCs w:val="24"/>
        </w:rPr>
      </w:pPr>
      <w:r w:rsidRPr="00592BCD">
        <w:rPr>
          <w:color w:val="000000"/>
          <w:sz w:val="24"/>
          <w:szCs w:val="24"/>
        </w:rPr>
        <w:t xml:space="preserve">πιστοποιητικό κατά ISO 9001:2008 για </w:t>
      </w:r>
      <w:r w:rsidR="00592BCD" w:rsidRPr="00EC385A">
        <w:rPr>
          <w:rFonts w:cstheme="minorHAnsi"/>
          <w:bCs/>
          <w:sz w:val="24"/>
          <w:szCs w:val="24"/>
        </w:rPr>
        <w:t>εμφιάλωση, εμπορία και διανομή αερίων</w:t>
      </w:r>
    </w:p>
    <w:p w:rsidR="00B36502" w:rsidRPr="00592BCD" w:rsidRDefault="00B36502" w:rsidP="00592BCD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b/>
          <w:color w:val="000000"/>
          <w:sz w:val="24"/>
          <w:szCs w:val="24"/>
        </w:rPr>
      </w:pPr>
      <w:r w:rsidRPr="00592BCD">
        <w:rPr>
          <w:color w:val="000000"/>
          <w:sz w:val="24"/>
          <w:szCs w:val="24"/>
          <w:lang w:val="en-US"/>
        </w:rPr>
        <w:t>ADR</w:t>
      </w:r>
      <w:r w:rsidRPr="00592BCD">
        <w:rPr>
          <w:color w:val="000000"/>
          <w:sz w:val="24"/>
          <w:szCs w:val="24"/>
        </w:rPr>
        <w:t xml:space="preserve"> οδηγού </w:t>
      </w:r>
    </w:p>
    <w:p w:rsidR="00592BCD" w:rsidRDefault="00592BCD" w:rsidP="00592BCD">
      <w:pPr>
        <w:spacing w:line="240" w:lineRule="auto"/>
        <w:jc w:val="both"/>
        <w:rPr>
          <w:color w:val="000000"/>
          <w:sz w:val="24"/>
          <w:szCs w:val="24"/>
        </w:rPr>
      </w:pPr>
    </w:p>
    <w:p w:rsidR="00B36502" w:rsidRPr="009B30B8" w:rsidRDefault="00B36502" w:rsidP="00592BCD">
      <w:pPr>
        <w:spacing w:line="240" w:lineRule="auto"/>
        <w:jc w:val="both"/>
        <w:rPr>
          <w:sz w:val="24"/>
          <w:szCs w:val="24"/>
        </w:rPr>
      </w:pPr>
      <w:r w:rsidRPr="009B30B8">
        <w:rPr>
          <w:color w:val="000000"/>
          <w:sz w:val="24"/>
          <w:szCs w:val="24"/>
        </w:rPr>
        <w:t xml:space="preserve">Το υγρό άζωτο ιατρικής χρήσης θα μεταφέρεται </w:t>
      </w:r>
      <w:r w:rsidR="003767FB">
        <w:rPr>
          <w:color w:val="000000"/>
          <w:sz w:val="24"/>
          <w:szCs w:val="24"/>
        </w:rPr>
        <w:t xml:space="preserve"> από τον </w:t>
      </w:r>
      <w:r w:rsidRPr="009B30B8">
        <w:rPr>
          <w:color w:val="000000"/>
          <w:sz w:val="24"/>
          <w:szCs w:val="24"/>
        </w:rPr>
        <w:t>προμηθευτή και θα παραδίδεται στο Ίδρυμα</w:t>
      </w:r>
      <w:r w:rsidR="00B87B8B" w:rsidRPr="009B30B8">
        <w:rPr>
          <w:color w:val="000000"/>
          <w:sz w:val="24"/>
          <w:szCs w:val="24"/>
        </w:rPr>
        <w:t xml:space="preserve"> ( </w:t>
      </w:r>
      <w:r w:rsidR="009B30B8" w:rsidRPr="009B30B8">
        <w:rPr>
          <w:color w:val="000000"/>
          <w:sz w:val="24"/>
          <w:szCs w:val="24"/>
        </w:rPr>
        <w:t>ΠΑΓΝΗ  Και  Ια</w:t>
      </w:r>
      <w:r w:rsidR="00B87B8B" w:rsidRPr="009B30B8">
        <w:rPr>
          <w:color w:val="000000"/>
          <w:sz w:val="24"/>
          <w:szCs w:val="24"/>
        </w:rPr>
        <w:t xml:space="preserve">τρική σχολή) </w:t>
      </w:r>
      <w:r w:rsidRPr="009B30B8">
        <w:rPr>
          <w:color w:val="000000"/>
          <w:sz w:val="24"/>
          <w:szCs w:val="24"/>
        </w:rPr>
        <w:t xml:space="preserve"> κατά τις εργάσιμες ημέρες και ώρες. </w:t>
      </w:r>
    </w:p>
    <w:p w:rsidR="00F34124" w:rsidRDefault="00F34124" w:rsidP="00F341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Ο ΣΥΝΤΑΞΑΣ </w:t>
      </w:r>
      <w:r>
        <w:rPr>
          <w:rFonts w:ascii="Arial" w:hAnsi="Arial" w:cs="Arial"/>
          <w:b/>
        </w:rPr>
        <w:tab/>
        <w:t xml:space="preserve">                                            ΘΕΩΡΗΘΗΚΕ</w:t>
      </w:r>
    </w:p>
    <w:tbl>
      <w:tblPr>
        <w:tblW w:w="10506" w:type="dxa"/>
        <w:tblInd w:w="-1128" w:type="dxa"/>
        <w:tblLook w:val="04A0" w:firstRow="1" w:lastRow="0" w:firstColumn="1" w:lastColumn="0" w:noHBand="0" w:noVBand="1"/>
      </w:tblPr>
      <w:tblGrid>
        <w:gridCol w:w="10506"/>
      </w:tblGrid>
      <w:tr w:rsidR="00F34124" w:rsidTr="00F34124">
        <w:trPr>
          <w:cantSplit/>
        </w:trPr>
        <w:tc>
          <w:tcPr>
            <w:tcW w:w="10506" w:type="dxa"/>
          </w:tcPr>
          <w:tbl>
            <w:tblPr>
              <w:tblW w:w="9603" w:type="dxa"/>
              <w:tblInd w:w="687" w:type="dxa"/>
              <w:tblLook w:val="01E0" w:firstRow="1" w:lastRow="1" w:firstColumn="1" w:lastColumn="1" w:noHBand="0" w:noVBand="0"/>
            </w:tblPr>
            <w:tblGrid>
              <w:gridCol w:w="5421"/>
              <w:gridCol w:w="4182"/>
            </w:tblGrid>
            <w:tr w:rsidR="00F34124">
              <w:tc>
                <w:tcPr>
                  <w:tcW w:w="5421" w:type="dxa"/>
                  <w:hideMark/>
                </w:tcPr>
                <w:p w:rsidR="00F34124" w:rsidRDefault="00F34124">
                  <w:pPr>
                    <w:tabs>
                      <w:tab w:val="left" w:pos="2835"/>
                      <w:tab w:val="left" w:pos="5387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ΓΙΑ ΤΟ </w:t>
                  </w:r>
                </w:p>
                <w:p w:rsidR="00F34124" w:rsidRDefault="00F34124">
                  <w:pPr>
                    <w:tabs>
                      <w:tab w:val="left" w:pos="2835"/>
                      <w:tab w:val="left" w:pos="5387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ΜΗΧΑΝΟΛΟΓΙΚΟ ΓΡΑΦΕΙΟ </w:t>
                  </w:r>
                </w:p>
              </w:tc>
              <w:tc>
                <w:tcPr>
                  <w:tcW w:w="4182" w:type="dxa"/>
                  <w:hideMark/>
                </w:tcPr>
                <w:p w:rsidR="00F34124" w:rsidRDefault="00F34124">
                  <w:pPr>
                    <w:tabs>
                      <w:tab w:val="left" w:pos="2835"/>
                      <w:tab w:val="left" w:pos="5387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Ο ΠΡΟΪΣΤΑΜΕΝΟΣ ΤΜΗΜΑΤΟΣ ΗΛΕΚΤΡΟΜΗΧΑΝΟΛΟΓΙΚΩΝ ΕΓΚΑΤΑΣΤΑΣΕΩΝ</w:t>
                  </w:r>
                </w:p>
              </w:tc>
            </w:tr>
            <w:tr w:rsidR="00F34124">
              <w:trPr>
                <w:trHeight w:val="1076"/>
              </w:trPr>
              <w:tc>
                <w:tcPr>
                  <w:tcW w:w="5421" w:type="dxa"/>
                  <w:vAlign w:val="bottom"/>
                  <w:hideMark/>
                </w:tcPr>
                <w:p w:rsidR="00F34124" w:rsidRDefault="00F3412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ΚΩΝ/ΝΟΣ ΔΡΑΚΑΚΗΣ </w:t>
                  </w:r>
                </w:p>
              </w:tc>
              <w:tc>
                <w:tcPr>
                  <w:tcW w:w="4182" w:type="dxa"/>
                  <w:vAlign w:val="bottom"/>
                  <w:hideMark/>
                </w:tcPr>
                <w:p w:rsidR="00F34124" w:rsidRDefault="00F3412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ΠΑΠΑΔΑΚΗΣ ΜΙΧΑΛΗΣ</w:t>
                  </w:r>
                </w:p>
              </w:tc>
            </w:tr>
          </w:tbl>
          <w:p w:rsidR="00F34124" w:rsidRDefault="00F34124">
            <w:pPr>
              <w:rPr>
                <w:rFonts w:ascii="Arial" w:hAnsi="Arial" w:cs="Arial"/>
              </w:rPr>
            </w:pPr>
          </w:p>
          <w:p w:rsidR="00F34124" w:rsidRDefault="00F34124">
            <w:pPr>
              <w:rPr>
                <w:rFonts w:ascii="Arial" w:hAnsi="Arial" w:cs="Arial"/>
              </w:rPr>
            </w:pPr>
          </w:p>
        </w:tc>
      </w:tr>
    </w:tbl>
    <w:p w:rsidR="007F2E9F" w:rsidRPr="007F2E9F" w:rsidRDefault="007F2E9F" w:rsidP="00592BCD">
      <w:pPr>
        <w:jc w:val="both"/>
      </w:pPr>
    </w:p>
    <w:sectPr w:rsidR="007F2E9F" w:rsidRPr="007F2E9F" w:rsidSect="00080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5064"/>
    <w:multiLevelType w:val="multilevel"/>
    <w:tmpl w:val="9E6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02"/>
    <w:rsid w:val="000245B6"/>
    <w:rsid w:val="00080591"/>
    <w:rsid w:val="00107010"/>
    <w:rsid w:val="00330E55"/>
    <w:rsid w:val="003767FB"/>
    <w:rsid w:val="003D5DE5"/>
    <w:rsid w:val="00484F66"/>
    <w:rsid w:val="00592BCD"/>
    <w:rsid w:val="00774B5F"/>
    <w:rsid w:val="007F2E9F"/>
    <w:rsid w:val="008F10FF"/>
    <w:rsid w:val="008F4BE7"/>
    <w:rsid w:val="009B30B8"/>
    <w:rsid w:val="00B1718A"/>
    <w:rsid w:val="00B36502"/>
    <w:rsid w:val="00B754B6"/>
    <w:rsid w:val="00B87B8B"/>
    <w:rsid w:val="00BE76A1"/>
    <w:rsid w:val="00D11D4C"/>
    <w:rsid w:val="00D84E93"/>
    <w:rsid w:val="00EC385A"/>
    <w:rsid w:val="00F34124"/>
    <w:rsid w:val="00F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7CFE-CFCA-42B3-8184-58AD988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02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gchristoforakis</dc:creator>
  <cp:keywords/>
  <dc:description/>
  <cp:lastModifiedBy>ΧΡΗΣΤΗΣ ΠΡΟΜΗΘΕΙΩΝ 1</cp:lastModifiedBy>
  <cp:revision>3</cp:revision>
  <dcterms:created xsi:type="dcterms:W3CDTF">2025-06-12T08:40:00Z</dcterms:created>
  <dcterms:modified xsi:type="dcterms:W3CDTF">2025-06-12T08:40:00Z</dcterms:modified>
</cp:coreProperties>
</file>